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5025"/>
      </w:tblGrid>
      <w:tr w:rsidR="00887AD4" w:rsidRPr="007565C1" w:rsidTr="00B36E7F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AD4" w:rsidRPr="007565C1" w:rsidRDefault="00887AD4" w:rsidP="00B36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87AD4" w:rsidRDefault="00887AD4" w:rsidP="00B36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Наблюдательным советом МДОАУ</w:t>
            </w:r>
          </w:p>
          <w:p w:rsidR="00887AD4" w:rsidRPr="007565C1" w:rsidRDefault="00887AD4" w:rsidP="00B36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103 «Алёнушка» г. Орска»</w:t>
            </w:r>
          </w:p>
          <w:p w:rsidR="00887AD4" w:rsidRPr="007565C1" w:rsidRDefault="00887AD4" w:rsidP="00B36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D0035">
              <w:rPr>
                <w:rFonts w:ascii="Times New Roman" w:hAnsi="Times New Roman" w:cs="Times New Roman"/>
                <w:sz w:val="24"/>
                <w:szCs w:val="24"/>
              </w:rPr>
              <w:t>отокол № 2 от 30 марта 2018</w:t>
            </w: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87AD4" w:rsidRPr="007565C1" w:rsidRDefault="00887AD4" w:rsidP="007D003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AD4" w:rsidRPr="007565C1" w:rsidRDefault="0008523B" w:rsidP="00B36E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887AD4" w:rsidRPr="007565C1" w:rsidRDefault="00887AD4" w:rsidP="00B36E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</w:t>
            </w:r>
          </w:p>
          <w:p w:rsidR="00887AD4" w:rsidRPr="007565C1" w:rsidRDefault="00887AD4" w:rsidP="00B36E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103 «Алёнушка» г. Орска</w:t>
            </w: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7AD4" w:rsidRPr="007565C1" w:rsidRDefault="00887AD4" w:rsidP="00B36E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____________О.Г.Васильева</w:t>
            </w:r>
            <w:proofErr w:type="spellEnd"/>
          </w:p>
          <w:p w:rsidR="00887AD4" w:rsidRPr="007565C1" w:rsidRDefault="00887AD4" w:rsidP="007D003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D0035">
              <w:rPr>
                <w:rFonts w:ascii="Times New Roman" w:hAnsi="Times New Roman" w:cs="Times New Roman"/>
                <w:sz w:val="24"/>
                <w:szCs w:val="24"/>
              </w:rPr>
              <w:t>3 к 30 марта 2018</w:t>
            </w:r>
            <w:r w:rsidRPr="007565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666F9" w:rsidRPr="00887AD4" w:rsidRDefault="009666F9" w:rsidP="009666F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F9" w:rsidRPr="00887AD4" w:rsidRDefault="009666F9" w:rsidP="009666F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357B" w:rsidRPr="00887AD4" w:rsidRDefault="009666F9" w:rsidP="005C357B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D4">
        <w:rPr>
          <w:rFonts w:ascii="Times New Roman" w:hAnsi="Times New Roman" w:cs="Times New Roman"/>
          <w:b/>
          <w:sz w:val="28"/>
          <w:szCs w:val="28"/>
        </w:rPr>
        <w:t>о Наблюдательном совете</w:t>
      </w:r>
    </w:p>
    <w:p w:rsidR="009666F9" w:rsidRPr="00887AD4" w:rsidRDefault="00887AD4" w:rsidP="009666F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автономного учреждения</w:t>
      </w:r>
      <w:r w:rsidR="005C357B" w:rsidRPr="00887AD4">
        <w:rPr>
          <w:rFonts w:ascii="Times New Roman" w:hAnsi="Times New Roman" w:cs="Times New Roman"/>
          <w:b/>
          <w:sz w:val="28"/>
          <w:szCs w:val="28"/>
        </w:rPr>
        <w:t xml:space="preserve"> «Детский сад № 103 общеразвивающего вида с приоритетным осуществлением познавательно-речевого развития воспитанников «Аленушка» г. Орска»</w:t>
      </w:r>
    </w:p>
    <w:p w:rsidR="005C357B" w:rsidRPr="003A2B7C" w:rsidRDefault="005C357B" w:rsidP="009666F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F9" w:rsidRPr="000E158D" w:rsidRDefault="009666F9" w:rsidP="009666F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8D">
        <w:rPr>
          <w:rFonts w:ascii="Times New Roman" w:hAnsi="Times New Roman" w:cs="Times New Roman"/>
          <w:b/>
          <w:sz w:val="28"/>
          <w:szCs w:val="28"/>
        </w:rPr>
        <w:t>1.</w:t>
      </w:r>
      <w:r w:rsidR="007D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5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D580E" w:rsidRPr="000E158D" w:rsidRDefault="009666F9" w:rsidP="000E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Муниципального дошкольного образовательного автономного учреждения </w:t>
      </w:r>
      <w:r w:rsidR="005C357B" w:rsidRPr="000E158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«Детский сад № 103 общеразвивающего вида с приоритетным осуществлением познавательно-речевого развития воспитанников «Аленушка» г. Орска»</w:t>
      </w:r>
      <w:r w:rsidR="000E158D">
        <w:rPr>
          <w:rFonts w:ascii="Times New Roman" w:hAnsi="Times New Roman" w:cs="Times New Roman"/>
          <w:sz w:val="28"/>
          <w:szCs w:val="28"/>
        </w:rPr>
        <w:t xml:space="preserve"> (далее - Учреждение</w:t>
      </w:r>
      <w:r w:rsidRPr="000E158D">
        <w:rPr>
          <w:rFonts w:ascii="Times New Roman" w:hAnsi="Times New Roman" w:cs="Times New Roman"/>
          <w:sz w:val="28"/>
          <w:szCs w:val="28"/>
        </w:rPr>
        <w:t xml:space="preserve">) в соответствии с Федеральным законом от 29.12.12 № 273-ФЗ «Об образовании в Российской </w:t>
      </w:r>
      <w:r w:rsidR="00326EC2" w:rsidRPr="000E158D">
        <w:rPr>
          <w:rFonts w:ascii="Times New Roman" w:hAnsi="Times New Roman" w:cs="Times New Roman"/>
          <w:sz w:val="28"/>
          <w:szCs w:val="28"/>
        </w:rPr>
        <w:t>Федерации», Уставом учреждения.</w:t>
      </w:r>
    </w:p>
    <w:p w:rsidR="00326EC2" w:rsidRPr="000E158D" w:rsidRDefault="00326EC2" w:rsidP="000E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1.2. Наблюдательный совет – одна из форм самоуправления ДОУ, обеспечивающий государственно-общественный характер управления на принципах демократичности, открытости, профессионализма, на основе сочетания централизованного руководства и самоуправления коллектива.</w:t>
      </w:r>
    </w:p>
    <w:p w:rsidR="00326EC2" w:rsidRPr="000E158D" w:rsidRDefault="003A2B7C" w:rsidP="000E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1.3</w:t>
      </w:r>
      <w:r w:rsidR="00326EC2" w:rsidRPr="000E158D">
        <w:rPr>
          <w:rFonts w:ascii="Times New Roman" w:hAnsi="Times New Roman" w:cs="Times New Roman"/>
          <w:sz w:val="28"/>
          <w:szCs w:val="28"/>
        </w:rPr>
        <w:t>. Изменения и дополнения в настоящее положение вносятся в порядке</w:t>
      </w:r>
      <w:r w:rsidR="005C357B" w:rsidRPr="000E158D">
        <w:rPr>
          <w:rFonts w:ascii="Times New Roman" w:hAnsi="Times New Roman" w:cs="Times New Roman"/>
          <w:sz w:val="28"/>
          <w:szCs w:val="28"/>
        </w:rPr>
        <w:t>, установленном законодательством</w:t>
      </w:r>
      <w:r w:rsidR="00326EC2" w:rsidRPr="000E158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357B" w:rsidRPr="000E158D">
        <w:rPr>
          <w:rFonts w:ascii="Times New Roman" w:hAnsi="Times New Roman" w:cs="Times New Roman"/>
          <w:sz w:val="28"/>
          <w:szCs w:val="28"/>
        </w:rPr>
        <w:t>,</w:t>
      </w:r>
      <w:r w:rsidR="00326EC2" w:rsidRPr="000E158D">
        <w:rPr>
          <w:rFonts w:ascii="Times New Roman" w:hAnsi="Times New Roman" w:cs="Times New Roman"/>
          <w:sz w:val="28"/>
          <w:szCs w:val="28"/>
        </w:rPr>
        <w:t xml:space="preserve"> и принимаются на заседании Наблюдательного совете.</w:t>
      </w:r>
    </w:p>
    <w:p w:rsidR="00326EC2" w:rsidRPr="000E158D" w:rsidRDefault="00326EC2" w:rsidP="0057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C2" w:rsidRDefault="00326EC2" w:rsidP="0057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8D">
        <w:rPr>
          <w:rFonts w:ascii="Times New Roman" w:hAnsi="Times New Roman" w:cs="Times New Roman"/>
          <w:b/>
          <w:sz w:val="28"/>
          <w:szCs w:val="28"/>
        </w:rPr>
        <w:t>2.</w:t>
      </w:r>
      <w:r w:rsidR="007D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58D">
        <w:rPr>
          <w:rFonts w:ascii="Times New Roman" w:hAnsi="Times New Roman" w:cs="Times New Roman"/>
          <w:b/>
          <w:sz w:val="28"/>
          <w:szCs w:val="28"/>
        </w:rPr>
        <w:t>Состав Наблюдательного совета</w:t>
      </w:r>
    </w:p>
    <w:p w:rsidR="000E158D" w:rsidRDefault="000E158D" w:rsidP="00E63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CA63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Наблюдательный совет создается в составе 9 членов. Решение о назначении членов Наблюдательного совета или досрочном прекращении их полномочий принимается Учредителем Учреждения. Решение о назначении представителя работников Учреждения членом Наблюдательного совета или досрочном прекращении его полномочий принимается простым большинством голосов от числа присутствующих на Общем собрании трудового коллектива Учреждения.</w:t>
      </w:r>
    </w:p>
    <w:p w:rsidR="000E158D" w:rsidRPr="000E158D" w:rsidRDefault="000E158D" w:rsidP="00E633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. В состав Наблюдательного совета входят:</w:t>
      </w:r>
    </w:p>
    <w:p w:rsidR="000E158D" w:rsidRPr="00CA6320" w:rsidRDefault="000E158D" w:rsidP="00E633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320">
        <w:rPr>
          <w:rFonts w:ascii="Times New Roman" w:eastAsia="Calibri" w:hAnsi="Times New Roman" w:cs="Times New Roman"/>
          <w:sz w:val="28"/>
          <w:szCs w:val="28"/>
        </w:rPr>
        <w:t>- представители органов местного самоуправления – 3 (три) человека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представитель комитета по управлению имуществом города               Орска – 1 (один) человек</w:t>
      </w:r>
      <w:r w:rsidRPr="00CA63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158D" w:rsidRPr="00CA6320" w:rsidRDefault="000E158D" w:rsidP="00E633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320">
        <w:rPr>
          <w:rFonts w:ascii="Times New Roman" w:eastAsia="Calibri" w:hAnsi="Times New Roman" w:cs="Times New Roman"/>
          <w:sz w:val="28"/>
          <w:szCs w:val="28"/>
        </w:rPr>
        <w:t>- представители общественности, в том числе лица, имеющие заслуги и достижения в соответствующей сфере деятельности,  - 3 (три) человека;</w:t>
      </w:r>
    </w:p>
    <w:p w:rsidR="000E158D" w:rsidRPr="00CA6320" w:rsidRDefault="000E158D" w:rsidP="0008523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320">
        <w:rPr>
          <w:rFonts w:ascii="Times New Roman" w:eastAsia="Calibri" w:hAnsi="Times New Roman" w:cs="Times New Roman"/>
          <w:sz w:val="28"/>
          <w:szCs w:val="28"/>
        </w:rPr>
        <w:t xml:space="preserve">- представители работников </w:t>
      </w:r>
      <w:r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r w:rsidRPr="00CA6320">
        <w:rPr>
          <w:rFonts w:ascii="Times New Roman" w:eastAsia="Calibri" w:hAnsi="Times New Roman" w:cs="Times New Roman"/>
          <w:sz w:val="28"/>
          <w:szCs w:val="28"/>
        </w:rPr>
        <w:t xml:space="preserve"> - 3 (три) человека.</w:t>
      </w:r>
    </w:p>
    <w:p w:rsidR="000E158D" w:rsidRPr="00CA6320" w:rsidRDefault="002B0A98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0E158D"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 полномочий Наблюдательного совета составляет 3 (три) года.</w:t>
      </w:r>
    </w:p>
    <w:p w:rsidR="000E158D" w:rsidRPr="00CA6320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2.4. </w:t>
      </w:r>
      <w:r w:rsidR="000E158D"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Одно и то же лицо может быть членом Наблюдательного совета неограниченное число раз.</w:t>
      </w:r>
    </w:p>
    <w:p w:rsidR="000E158D" w:rsidRPr="00CA6320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="000E158D"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. Членами Наблюдательного совета не могут быть:</w:t>
      </w:r>
    </w:p>
    <w:p w:rsidR="000E158D" w:rsidRPr="00CA6320" w:rsidRDefault="000E158D" w:rsidP="00E633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- руководитель Учреждения и его заместители;</w:t>
      </w:r>
    </w:p>
    <w:p w:rsidR="000E158D" w:rsidRPr="00CA6320" w:rsidRDefault="000E158D" w:rsidP="00E633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- лица, имеющие неснятую  или  непогашенную  судимость.</w:t>
      </w:r>
    </w:p>
    <w:p w:rsidR="000E158D" w:rsidRPr="00CA6320" w:rsidRDefault="00E633AB" w:rsidP="00E633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</w:t>
      </w:r>
      <w:r w:rsidR="000E158D"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. 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 подтвержденных расходов, непосредственно связанных  с участием в работе Наблюдательного совета.</w:t>
      </w:r>
    </w:p>
    <w:p w:rsidR="000E158D" w:rsidRPr="00CA6320" w:rsidRDefault="00E633AB" w:rsidP="0008523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</w:t>
      </w:r>
      <w:r w:rsidR="000E158D"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. Полномочия члена Наблюдательного совета могут быть прекращены досрочно:</w:t>
      </w:r>
    </w:p>
    <w:p w:rsidR="000E158D" w:rsidRPr="00CA6320" w:rsidRDefault="000E158D" w:rsidP="00E633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-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0E158D" w:rsidRPr="00CA6320" w:rsidRDefault="000E158D" w:rsidP="00E633A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- в случае привлечения члена Наблюдательного совета к уголовной ответственности.</w:t>
      </w:r>
    </w:p>
    <w:p w:rsidR="000E158D" w:rsidRPr="00CA6320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</w:t>
      </w:r>
      <w:r w:rsidR="000E158D" w:rsidRPr="00CA6320">
        <w:rPr>
          <w:rFonts w:ascii="Times New Roman" w:eastAsia="Calibri" w:hAnsi="Times New Roman" w:cs="Times New Roman"/>
          <w:color w:val="000000"/>
          <w:sz w:val="28"/>
          <w:szCs w:val="28"/>
        </w:rPr>
        <w:t>. Полномочия члена Наблюдательного совета, являющегося представителем органа местного самоуправления и состоящего с этим органом в трудовых отношениях, могут быть прекращены досрочно в случае прекращения трудовых отношений с органом местного самоуправления, а также по представлению органа местного самоуправления.</w:t>
      </w:r>
    </w:p>
    <w:p w:rsidR="000E158D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 Вакантные места, образовавшиеся в Наблюдательном совете в связи со смертью или досрочным прекращением полномочий его членов, замещаются на оставшийся срок полномочий Наблюдательного совета.</w:t>
      </w:r>
    </w:p>
    <w:p w:rsidR="002B0A98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2.10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 Председатель Наблюдательного совета избирается на срок полномочий Наблюдательного совета членами Наблюдательного совета из их  числа простым большинством голосов от общего  числа голосов членов  Наблюдательного совета.</w:t>
      </w:r>
    </w:p>
    <w:p w:rsidR="000E158D" w:rsidRPr="008A4F34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 Председатель Наблюдательного совета организует работу Наблюдательного совета, созывает его заседания, председательствует на них и организует  ведение протокола.</w:t>
      </w:r>
    </w:p>
    <w:p w:rsidR="000E158D" w:rsidRPr="008A4F34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 Члены Наблюдательного совета Учреждения могут пользоваться услугами Учреждения на равных условиях с другими гражданами.</w:t>
      </w:r>
    </w:p>
    <w:p w:rsidR="000E158D" w:rsidRPr="008A4F34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совета.</w:t>
      </w:r>
    </w:p>
    <w:p w:rsidR="00E633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 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</w:t>
      </w:r>
    </w:p>
    <w:p w:rsidR="00E633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E633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2.16.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Представитель работников Учреждения не может быть избран председателем  Наблюдательного совета.</w:t>
      </w:r>
    </w:p>
    <w:p w:rsidR="000E158D" w:rsidRPr="00E633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2.17</w:t>
      </w:r>
      <w:r w:rsidR="000E158D" w:rsidRPr="008A4F34">
        <w:rPr>
          <w:rFonts w:ascii="Times New Roman" w:eastAsia="Calibri" w:hAnsi="Times New Roman" w:cs="Times New Roman"/>
          <w:sz w:val="28"/>
          <w:szCs w:val="28"/>
        </w:rPr>
        <w:t xml:space="preserve">. Наблюдательный совет в любое время вправе переизбрать своего председателя. </w:t>
      </w:r>
    </w:p>
    <w:p w:rsidR="000E158D" w:rsidRDefault="00E633AB" w:rsidP="00E633AB">
      <w:pPr>
        <w:pStyle w:val="consplusnormal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2.18</w:t>
      </w:r>
      <w:r w:rsidR="000E158D" w:rsidRPr="008A4F3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158D" w:rsidRPr="008A4F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E633AB" w:rsidRPr="008A4F34" w:rsidRDefault="00E633AB" w:rsidP="00E633AB">
      <w:pPr>
        <w:pStyle w:val="consplusnormal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2.19.</w:t>
      </w:r>
      <w:r w:rsidRPr="00E633AB">
        <w:rPr>
          <w:rFonts w:ascii="Times New Roman" w:hAnsi="Times New Roman" w:cs="Times New Roman"/>
          <w:sz w:val="28"/>
          <w:szCs w:val="28"/>
        </w:rPr>
        <w:t xml:space="preserve"> </w:t>
      </w:r>
      <w:r w:rsidRPr="00E633AB">
        <w:rPr>
          <w:rFonts w:ascii="Times New Roman" w:hAnsi="Times New Roman" w:cs="Times New Roman"/>
          <w:color w:val="auto"/>
          <w:sz w:val="28"/>
          <w:szCs w:val="28"/>
        </w:rPr>
        <w:t>По требованию Наблюдательного совета 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0E158D" w:rsidRPr="000E158D" w:rsidRDefault="000E158D" w:rsidP="0057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871" w:rsidRPr="000E158D" w:rsidRDefault="00C80871" w:rsidP="003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8D">
        <w:rPr>
          <w:rFonts w:ascii="Times New Roman" w:hAnsi="Times New Roman" w:cs="Times New Roman"/>
          <w:b/>
          <w:sz w:val="28"/>
          <w:szCs w:val="28"/>
        </w:rPr>
        <w:t>3.</w:t>
      </w:r>
      <w:r w:rsidR="007D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58D">
        <w:rPr>
          <w:rFonts w:ascii="Times New Roman" w:hAnsi="Times New Roman" w:cs="Times New Roman"/>
          <w:b/>
          <w:sz w:val="28"/>
          <w:szCs w:val="28"/>
        </w:rPr>
        <w:t>Компетенция Наблюдательного совета</w:t>
      </w:r>
    </w:p>
    <w:p w:rsidR="00E633AB" w:rsidRPr="008A4F34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Наблюдательный совет Учреждения рассматривает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633AB" w:rsidRPr="008A4F34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.1. Предложения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Учредителя или руководителя Учреждения о внесении изменений  в Устав Учреждения;</w:t>
      </w:r>
    </w:p>
    <w:p w:rsidR="00E633AB" w:rsidRPr="008A4F34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.2. Предложени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Учредителя или руководителя Учреждения о создании и ликвидации филиалов Учреждения, об открытии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закрытии его представительств;</w:t>
      </w:r>
    </w:p>
    <w:p w:rsidR="00E633AB" w:rsidRPr="008A4F34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.3. Предложения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Учредителя или руководителя Учреждения о реорганизации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Учреждения 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его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ликвидации;</w:t>
      </w:r>
    </w:p>
    <w:p w:rsidR="00E633AB" w:rsidRPr="008A4F34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>.4. Предложени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Учредителя или руководителя Учреждения об изъятии имущества, закрепленного за Учреждением на праве оперативного управления;</w:t>
      </w:r>
    </w:p>
    <w:p w:rsidR="00E633AB" w:rsidRPr="000A58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.5. Предложения</w:t>
      </w:r>
      <w:r w:rsidRPr="008A4F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руководителя Учреждения об участии Учреждения в других юридических лицах, в том числе о внесении денежных средств и иного имущества в уставной (складочный) капитал других юридических лиц или передаче такого </w:t>
      </w:r>
      <w:r w:rsidRPr="00800AB7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имущества иным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>образом другим юридическим лицам в качестве учредителя или участника;</w:t>
      </w:r>
    </w:p>
    <w:p w:rsidR="00E633AB" w:rsidRPr="000A58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>.6. Проекта плана финансово-хозяйственной деятельности Учреждения;</w:t>
      </w:r>
    </w:p>
    <w:p w:rsidR="00E633AB" w:rsidRPr="000A58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.7. По представлению руководителя Учреждения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отчеты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деятельности Учреждения и об использовании его имущества, об исполнении плана его финансово-хоз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яйственной деятельности, годовую бухгалтерскую 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>отчетности Учреждения;</w:t>
      </w:r>
    </w:p>
    <w:p w:rsidR="00E633AB" w:rsidRPr="000A58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>.8. Предло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жения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руководителя Учреждения о совершении сделок по распоряжению имуществом, которым в соответствии с частями 2 и 6 статьи 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 закона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автономных учреждениях», Учреждение не вправе распоряжаться самостоятельно;</w:t>
      </w:r>
    </w:p>
    <w:p w:rsidR="00E633AB" w:rsidRPr="000A58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.9. Предложения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руководителя Учреждения о совершении крупных сделок;</w:t>
      </w:r>
    </w:p>
    <w:p w:rsidR="00E633AB" w:rsidRPr="000A58AB" w:rsidRDefault="00E633AB" w:rsidP="00E633AB">
      <w:pPr>
        <w:tabs>
          <w:tab w:val="left" w:pos="442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.10. Предложения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руководителя Учреждения о совершении сделок, в  совершении которых  имеется заинтересованность;</w:t>
      </w:r>
    </w:p>
    <w:p w:rsidR="00E633AB" w:rsidRPr="000A58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.11. Предложения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руководителя Учреждения  о выборе кредитных организаций, в которых Учреждение может открыть банковские счета;</w:t>
      </w:r>
    </w:p>
    <w:p w:rsidR="00E633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.12. Вопросы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проведения аудита годовой бухгалтерской отчетности Учреждения и утве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рждения аудиторской организации;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633AB" w:rsidRPr="000A58AB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>. Вопросы, относящиеся к компетенции  Наблюдательного совета, не могут быть переданы на рассмотрени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других органов 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Учреждения.</w:t>
      </w:r>
    </w:p>
    <w:p w:rsidR="00681D8B" w:rsidRPr="000E158D" w:rsidRDefault="00681D8B" w:rsidP="00681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B" w:rsidRPr="000E158D" w:rsidRDefault="00887AD4" w:rsidP="00681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8D">
        <w:rPr>
          <w:rFonts w:ascii="Times New Roman" w:hAnsi="Times New Roman" w:cs="Times New Roman"/>
          <w:b/>
          <w:sz w:val="28"/>
          <w:szCs w:val="28"/>
        </w:rPr>
        <w:t>4.</w:t>
      </w:r>
      <w:r w:rsidR="007D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58D">
        <w:rPr>
          <w:rFonts w:ascii="Times New Roman" w:hAnsi="Times New Roman" w:cs="Times New Roman"/>
          <w:b/>
          <w:sz w:val="28"/>
          <w:szCs w:val="28"/>
        </w:rPr>
        <w:t>Работа</w:t>
      </w:r>
      <w:bookmarkStart w:id="0" w:name="_GoBack"/>
      <w:bookmarkEnd w:id="0"/>
      <w:r w:rsidR="00681D8B" w:rsidRPr="000E158D">
        <w:rPr>
          <w:rFonts w:ascii="Times New Roman" w:hAnsi="Times New Roman" w:cs="Times New Roman"/>
          <w:b/>
          <w:sz w:val="28"/>
          <w:szCs w:val="28"/>
        </w:rPr>
        <w:t xml:space="preserve"> Наблюдательного совета</w:t>
      </w:r>
    </w:p>
    <w:p w:rsidR="00E633AB" w:rsidRPr="001C028E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A58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Заседания Наблюдательного совета проводятся по мере </w:t>
      </w:r>
      <w:r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необходимости,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не реже одного раза в квартал;</w:t>
      </w:r>
    </w:p>
    <w:p w:rsidR="00E633AB" w:rsidRPr="001C028E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. В случаях, не терпящих отлагательства, заседание Наблюдательного совета может быть созвано немедленно без письменного извещени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членов Наблюдательного совета;</w:t>
      </w:r>
    </w:p>
    <w:p w:rsidR="00E633AB" w:rsidRPr="001C028E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Заседание Наблюдательного совета созывается его председателем по собственной инициативе, по требованию Учредителя, по требованию члена Наблюдательного 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ета или руководителя Учреждения;</w:t>
      </w:r>
    </w:p>
    <w:p w:rsidR="00E633AB" w:rsidRPr="001C028E" w:rsidRDefault="00E633AB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Секретарь Наблюдательного совета не </w:t>
      </w:r>
      <w:proofErr w:type="gramStart"/>
      <w:r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3 дня до проведения заседания Наблюдательного совета уведомляет членов Наблюдательного совета  о време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 и месте проведения заседания;</w:t>
      </w:r>
    </w:p>
    <w:p w:rsidR="00E633AB" w:rsidRDefault="007D0035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E633AB"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. В заседании Наблюдательного совета вправе участвовать руководитель Учреждения. Иные приглашенные председателем Наблюдательского совета лица могут участвовать в заседании, если против их присутствия не возражает более чем одна треть от общего числ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а членов Наблюдательного совета;</w:t>
      </w:r>
    </w:p>
    <w:p w:rsidR="00E633AB" w:rsidRPr="001C028E" w:rsidRDefault="007D0035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E633AB"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Заседание Наблюдательного совета является правомочным, если все члены совета извещены о времени и месте его прове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дения и на заседании присутствуе</w:t>
      </w:r>
      <w:r w:rsidR="00E633AB"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т более половины членов Наблюдательного совета.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633AB"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Передача членом Наблюдательного совета своего голоса другому лицу не допускается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633AB" w:rsidRPr="001C028E" w:rsidRDefault="007D0035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E633AB"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 Указанный в настоящем пункте порядок не может применяться при принятии решений  по вопросам, предусмотренным пунктами 9 и  10 части 1 статьи 11 Федерального 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E633AB"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закона 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автономных учреждениях»;</w:t>
      </w:r>
    </w:p>
    <w:p w:rsidR="00E633AB" w:rsidRPr="001C028E" w:rsidRDefault="007D0035" w:rsidP="00E633AB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E633AB"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. Каждый член Наблюдательного совета при голосовании имеет один голос. В случае равенства голосов решающим  является голос пред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седателя Наблюдательного совета;</w:t>
      </w:r>
    </w:p>
    <w:p w:rsidR="00681D8B" w:rsidRPr="007D0035" w:rsidRDefault="007D0035" w:rsidP="007D0035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E633AB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E633AB" w:rsidRPr="001C028E">
        <w:rPr>
          <w:rFonts w:ascii="Times New Roman" w:eastAsia="Calibri" w:hAnsi="Times New Roman" w:cs="Times New Roman"/>
          <w:color w:val="000000"/>
          <w:sz w:val="28"/>
          <w:szCs w:val="28"/>
        </w:rPr>
        <w:t>. Первое заседание Наблюдательного совета созывается в трёхдневный  срок после создания Учреждения по требованию Учредителя. Первое заседание нового состава Наблюдательного совета созывается в трехдневный срок после его избрания по требованию Учредителя. 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681D8B" w:rsidRPr="000E158D" w:rsidRDefault="00681D8B" w:rsidP="00681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8D">
        <w:rPr>
          <w:rFonts w:ascii="Times New Roman" w:hAnsi="Times New Roman" w:cs="Times New Roman"/>
          <w:b/>
          <w:sz w:val="28"/>
          <w:szCs w:val="28"/>
        </w:rPr>
        <w:lastRenderedPageBreak/>
        <w:t>5.Ответственность Наблюдательного совета</w:t>
      </w:r>
    </w:p>
    <w:p w:rsidR="00681D8B" w:rsidRPr="000E158D" w:rsidRDefault="00681D8B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5.1. Наблюдательный совет несет ответственность  за выполнение, выполнение не в полном объеме или невыполнение закрепленных за ним задач и функций.</w:t>
      </w:r>
    </w:p>
    <w:p w:rsidR="00681D8B" w:rsidRPr="000E158D" w:rsidRDefault="00681D8B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 xml:space="preserve">5.2. Наблюдательный совет несет ответственность за соответствие принимаемых решений  к Уставу МДОАУ, </w:t>
      </w:r>
      <w:r w:rsidR="007D00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0E158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E158D">
        <w:rPr>
          <w:rFonts w:ascii="Times New Roman" w:hAnsi="Times New Roman" w:cs="Times New Roman"/>
          <w:sz w:val="28"/>
          <w:szCs w:val="28"/>
        </w:rPr>
        <w:t>. 1 и 2 ст. 17 Федерального закона «Об автономных учреждениях».</w:t>
      </w:r>
    </w:p>
    <w:p w:rsidR="00681D8B" w:rsidRPr="000E158D" w:rsidRDefault="00681D8B" w:rsidP="00681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8B" w:rsidRPr="000E158D" w:rsidRDefault="00681D8B" w:rsidP="00681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8D">
        <w:rPr>
          <w:rFonts w:ascii="Times New Roman" w:hAnsi="Times New Roman" w:cs="Times New Roman"/>
          <w:b/>
          <w:sz w:val="28"/>
          <w:szCs w:val="28"/>
        </w:rPr>
        <w:t xml:space="preserve">6.Делопроизводство </w:t>
      </w:r>
      <w:r w:rsidR="005B4422" w:rsidRPr="000E158D">
        <w:rPr>
          <w:rFonts w:ascii="Times New Roman" w:hAnsi="Times New Roman" w:cs="Times New Roman"/>
          <w:b/>
          <w:sz w:val="28"/>
          <w:szCs w:val="28"/>
        </w:rPr>
        <w:t>Наблюдательного совета</w:t>
      </w:r>
    </w:p>
    <w:p w:rsidR="00EA0691" w:rsidRPr="000E158D" w:rsidRDefault="00EA0691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6.1. Заседания Наблюдательного совета оформляются протоколом.</w:t>
      </w:r>
    </w:p>
    <w:p w:rsidR="00570FE4" w:rsidRPr="000E158D" w:rsidRDefault="00EA0691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6.2. В книге протоколов фиксируются:</w:t>
      </w:r>
    </w:p>
    <w:p w:rsidR="00EA0691" w:rsidRPr="000E158D" w:rsidRDefault="00570FE4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570FE4" w:rsidRPr="000E158D" w:rsidRDefault="007D0035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FE4" w:rsidRPr="000E158D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из состава Наблюдательного совета;</w:t>
      </w:r>
    </w:p>
    <w:p w:rsidR="00570FE4" w:rsidRPr="000E158D" w:rsidRDefault="00570FE4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-  повестка дня;</w:t>
      </w:r>
    </w:p>
    <w:p w:rsidR="00570FE4" w:rsidRPr="000E158D" w:rsidRDefault="00570FE4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570FE4" w:rsidRPr="000E158D" w:rsidRDefault="00570FE4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из состава Наблюдательного совета;</w:t>
      </w:r>
    </w:p>
    <w:p w:rsidR="00570FE4" w:rsidRPr="000E158D" w:rsidRDefault="00570FE4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- решение.</w:t>
      </w:r>
    </w:p>
    <w:p w:rsidR="00570FE4" w:rsidRPr="000E158D" w:rsidRDefault="00570FE4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6.3. Протоколы подписываются председателем и секретарем Наблюдательного совета;</w:t>
      </w:r>
    </w:p>
    <w:p w:rsidR="00570FE4" w:rsidRPr="000E158D" w:rsidRDefault="00570FE4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6.4. Нумерация протоколов ведется от начала календарного года;</w:t>
      </w:r>
    </w:p>
    <w:p w:rsidR="00570FE4" w:rsidRPr="000E158D" w:rsidRDefault="007D0035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Протоколы</w:t>
      </w:r>
      <w:r w:rsidR="00570FE4" w:rsidRPr="000E158D">
        <w:rPr>
          <w:rFonts w:ascii="Times New Roman" w:hAnsi="Times New Roman" w:cs="Times New Roman"/>
          <w:sz w:val="28"/>
          <w:szCs w:val="28"/>
        </w:rPr>
        <w:t xml:space="preserve"> 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за год нумерую</w:t>
      </w:r>
      <w:r w:rsidR="00570FE4" w:rsidRPr="000E158D">
        <w:rPr>
          <w:rFonts w:ascii="Times New Roman" w:hAnsi="Times New Roman" w:cs="Times New Roman"/>
          <w:sz w:val="28"/>
          <w:szCs w:val="28"/>
        </w:rPr>
        <w:t>тся постранично, прошнуровывается, скрепляется подписью заведующего и печатью Учреждения.</w:t>
      </w:r>
    </w:p>
    <w:p w:rsidR="00570FE4" w:rsidRPr="000E158D" w:rsidRDefault="00570FE4" w:rsidP="007D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8D">
        <w:rPr>
          <w:rFonts w:ascii="Times New Roman" w:hAnsi="Times New Roman" w:cs="Times New Roman"/>
          <w:sz w:val="28"/>
          <w:szCs w:val="28"/>
        </w:rPr>
        <w:t>6.6. Книга протоколов Наблюдательного совета хранится в делах Учреждения (50 лет) и передается по акту (при смене руководителя, передача в архив).</w:t>
      </w:r>
    </w:p>
    <w:p w:rsidR="00681D8B" w:rsidRPr="000E158D" w:rsidRDefault="00681D8B" w:rsidP="00681D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D8B" w:rsidRPr="000E158D" w:rsidRDefault="00681D8B" w:rsidP="00681D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EC2" w:rsidRPr="000E158D" w:rsidRDefault="00326EC2" w:rsidP="00681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EC2" w:rsidRPr="000E158D" w:rsidSect="003D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54B6"/>
    <w:multiLevelType w:val="hybridMultilevel"/>
    <w:tmpl w:val="2BEE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67E54"/>
    <w:multiLevelType w:val="hybridMultilevel"/>
    <w:tmpl w:val="5B2C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66F9"/>
    <w:rsid w:val="000059F6"/>
    <w:rsid w:val="0008523B"/>
    <w:rsid w:val="000E158D"/>
    <w:rsid w:val="00194875"/>
    <w:rsid w:val="002B0A98"/>
    <w:rsid w:val="00326EC2"/>
    <w:rsid w:val="003673BD"/>
    <w:rsid w:val="003A2B7C"/>
    <w:rsid w:val="003D580E"/>
    <w:rsid w:val="00442FCC"/>
    <w:rsid w:val="00570FE4"/>
    <w:rsid w:val="005B4422"/>
    <w:rsid w:val="005C357B"/>
    <w:rsid w:val="00681D8B"/>
    <w:rsid w:val="006963CC"/>
    <w:rsid w:val="007D0035"/>
    <w:rsid w:val="00887AD4"/>
    <w:rsid w:val="008A0176"/>
    <w:rsid w:val="008D792A"/>
    <w:rsid w:val="009666F9"/>
    <w:rsid w:val="009B1FDE"/>
    <w:rsid w:val="00A45C8E"/>
    <w:rsid w:val="00A50073"/>
    <w:rsid w:val="00BE041A"/>
    <w:rsid w:val="00C80871"/>
    <w:rsid w:val="00D56BA0"/>
    <w:rsid w:val="00E42038"/>
    <w:rsid w:val="00E633AB"/>
    <w:rsid w:val="00E84366"/>
    <w:rsid w:val="00EA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rsid w:val="003A2B7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A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2B9B-5209-4FDB-9ABC-3EDA7C8B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Admin</cp:lastModifiedBy>
  <cp:revision>12</cp:revision>
  <cp:lastPrinted>2018-06-01T08:47:00Z</cp:lastPrinted>
  <dcterms:created xsi:type="dcterms:W3CDTF">2014-04-18T14:36:00Z</dcterms:created>
  <dcterms:modified xsi:type="dcterms:W3CDTF">2018-06-04T08:21:00Z</dcterms:modified>
</cp:coreProperties>
</file>